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10" w:rsidRDefault="00AC688D" w:rsidP="00823F5F">
      <w:pPr>
        <w:spacing w:line="240" w:lineRule="auto"/>
        <w:ind w:firstLine="720"/>
        <w:jc w:val="both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TINDAK LANJUT JIKA TIDAK LULUS UJI OSCE PRA PKK II 2016-2017</w:t>
      </w:r>
    </w:p>
    <w:p w:rsidR="00AC688D" w:rsidRPr="00823F5F" w:rsidRDefault="00AC688D" w:rsidP="00823F5F">
      <w:pPr>
        <w:spacing w:line="240" w:lineRule="auto"/>
        <w:ind w:firstLine="720"/>
        <w:jc w:val="both"/>
        <w:rPr>
          <w:b/>
          <w:sz w:val="24"/>
          <w:szCs w:val="24"/>
        </w:rPr>
      </w:pPr>
    </w:p>
    <w:p w:rsidR="003D1204" w:rsidRPr="00823F5F" w:rsidRDefault="004A7510" w:rsidP="00823F5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sz w:val="24"/>
          <w:szCs w:val="24"/>
        </w:rPr>
      </w:pPr>
      <w:r w:rsidRPr="00823F5F">
        <w:rPr>
          <w:b/>
          <w:sz w:val="24"/>
          <w:szCs w:val="24"/>
        </w:rPr>
        <w:t>NILAI BATAS LULUS (NBL) TEORI =60</w:t>
      </w:r>
    </w:p>
    <w:p w:rsidR="004A7510" w:rsidRPr="00823F5F" w:rsidRDefault="00AC688D" w:rsidP="00AC688D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JIKA MAHASISWA TIDAK LULUS STASE TEORI (CBT) MAKA </w:t>
      </w:r>
      <w:r w:rsidR="00F2656C" w:rsidRPr="00823F5F">
        <w:rPr>
          <w:sz w:val="24"/>
          <w:szCs w:val="24"/>
        </w:rPr>
        <w:t>TINDAK LANJUT</w:t>
      </w:r>
      <w:r>
        <w:rPr>
          <w:sz w:val="24"/>
          <w:szCs w:val="24"/>
        </w:rPr>
        <w:t>NYA SEBAGAI BERIKUT</w:t>
      </w:r>
      <w:r w:rsidR="004A7510" w:rsidRPr="00823F5F">
        <w:rPr>
          <w:sz w:val="24"/>
          <w:szCs w:val="24"/>
        </w:rPr>
        <w:t>:</w:t>
      </w:r>
    </w:p>
    <w:p w:rsidR="00F2656C" w:rsidRPr="00823F5F" w:rsidRDefault="00F2656C" w:rsidP="00823F5F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 w:rsidRPr="00823F5F">
        <w:rPr>
          <w:sz w:val="24"/>
          <w:szCs w:val="24"/>
        </w:rPr>
        <w:t xml:space="preserve">MAHASISWA MELAKSANAKAN KONSELING </w:t>
      </w:r>
      <w:r w:rsidR="004A7510" w:rsidRPr="00823F5F">
        <w:rPr>
          <w:sz w:val="24"/>
          <w:szCs w:val="24"/>
        </w:rPr>
        <w:t>(KIE)</w:t>
      </w:r>
      <w:r w:rsidRPr="00823F5F">
        <w:rPr>
          <w:sz w:val="24"/>
          <w:szCs w:val="24"/>
        </w:rPr>
        <w:t xml:space="preserve"> DI LAHAN PRAKTIK (RUMAH SAKI</w:t>
      </w:r>
      <w:r w:rsidR="00AC688D">
        <w:rPr>
          <w:sz w:val="24"/>
          <w:szCs w:val="24"/>
        </w:rPr>
        <w:t>T/ PUSKESMAS) DENGAN TEMA BEBAS ATAU SESUAI MASUKAN PEMBIMBING MASING-MASING.</w:t>
      </w:r>
    </w:p>
    <w:p w:rsidR="00F2656C" w:rsidRDefault="00823F5F" w:rsidP="00823F5F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WAJIB MEMBUAT </w:t>
      </w:r>
      <w:r w:rsidR="00F2656C" w:rsidRPr="00823F5F">
        <w:rPr>
          <w:sz w:val="24"/>
          <w:szCs w:val="24"/>
        </w:rPr>
        <w:t xml:space="preserve">BUKTI BERUPA SATUAN ACARA PENYULUHAN (SAP), DAFTAR HADIR SASARAN KONSELING, DAN </w:t>
      </w:r>
      <w:r w:rsidR="00AC688D">
        <w:rPr>
          <w:sz w:val="24"/>
          <w:szCs w:val="24"/>
        </w:rPr>
        <w:t>DOKUMENTASI FOTO</w:t>
      </w:r>
      <w:r w:rsidR="00F2656C" w:rsidRPr="00823F5F">
        <w:rPr>
          <w:sz w:val="24"/>
          <w:szCs w:val="24"/>
        </w:rPr>
        <w:t>.</w:t>
      </w:r>
    </w:p>
    <w:p w:rsidR="00AC688D" w:rsidRPr="00823F5F" w:rsidRDefault="00AC688D" w:rsidP="00AC688D">
      <w:pPr>
        <w:pStyle w:val="ListParagraph"/>
        <w:spacing w:line="240" w:lineRule="auto"/>
        <w:jc w:val="both"/>
        <w:rPr>
          <w:sz w:val="24"/>
          <w:szCs w:val="24"/>
        </w:rPr>
      </w:pPr>
    </w:p>
    <w:p w:rsidR="004A7510" w:rsidRPr="00823F5F" w:rsidRDefault="004A7510" w:rsidP="00823F5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sz w:val="24"/>
          <w:szCs w:val="24"/>
        </w:rPr>
      </w:pPr>
      <w:r w:rsidRPr="00823F5F">
        <w:rPr>
          <w:b/>
          <w:sz w:val="24"/>
          <w:szCs w:val="24"/>
        </w:rPr>
        <w:t>NILAI BATAS LULUS (NBL) SKILL =70</w:t>
      </w:r>
    </w:p>
    <w:p w:rsidR="00F2656C" w:rsidRPr="00823F5F" w:rsidRDefault="00AC688D" w:rsidP="00823F5F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JIKA MAHASISWA TIDAK LULUS STASE </w:t>
      </w:r>
      <w:r>
        <w:rPr>
          <w:sz w:val="24"/>
          <w:szCs w:val="24"/>
        </w:rPr>
        <w:t>SKILL MAKA TINDAK LANJUTNYA SEBAGAI BERIKUT</w:t>
      </w:r>
      <w:r w:rsidR="00F2656C" w:rsidRPr="00823F5F">
        <w:rPr>
          <w:sz w:val="24"/>
          <w:szCs w:val="24"/>
        </w:rPr>
        <w:t>:</w:t>
      </w:r>
    </w:p>
    <w:p w:rsidR="004A7510" w:rsidRPr="00823F5F" w:rsidRDefault="00F2656C" w:rsidP="00823F5F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 w:rsidRPr="00823F5F">
        <w:rPr>
          <w:sz w:val="24"/>
          <w:szCs w:val="24"/>
        </w:rPr>
        <w:t xml:space="preserve">MAHASISWA MELAKSANAKAN TINDAKAN DI LAHAN PRAKTIK (RUMAH SAKIT/ PUSKESMAS) SESUAI DENGAN </w:t>
      </w:r>
      <w:r w:rsidR="00AC688D">
        <w:rPr>
          <w:sz w:val="24"/>
          <w:szCs w:val="24"/>
        </w:rPr>
        <w:t>SKILL YANG DIDAPATKAN SAAT OSCE DAN DINILAI OLEH TENAGA KESEHATAN YANG MENDAMPINGI SAAT TINDAKAN (TIDAK HARUS CI).</w:t>
      </w:r>
    </w:p>
    <w:p w:rsidR="00823F5F" w:rsidRPr="00823F5F" w:rsidRDefault="00823F5F" w:rsidP="00823F5F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WAJIB MEMBU</w:t>
      </w:r>
      <w:r w:rsidR="00AC688D">
        <w:rPr>
          <w:sz w:val="24"/>
          <w:szCs w:val="24"/>
        </w:rPr>
        <w:t>AT BUKTI BERUPA CHECKLIST YANG TELAH DINILAI DAN</w:t>
      </w:r>
      <w:r>
        <w:rPr>
          <w:sz w:val="24"/>
          <w:szCs w:val="24"/>
        </w:rPr>
        <w:t xml:space="preserve"> DISAHKAN OLEH TENAGA KESEHATAN </w:t>
      </w:r>
      <w:r w:rsidR="00AC688D">
        <w:rPr>
          <w:sz w:val="24"/>
          <w:szCs w:val="24"/>
        </w:rPr>
        <w:t>YANG MENDAMPINGI</w:t>
      </w:r>
      <w:r w:rsidR="00AC688D">
        <w:rPr>
          <w:sz w:val="24"/>
          <w:szCs w:val="24"/>
        </w:rPr>
        <w:t xml:space="preserve"> </w:t>
      </w:r>
      <w:r>
        <w:rPr>
          <w:sz w:val="24"/>
          <w:szCs w:val="24"/>
        </w:rPr>
        <w:t>DI LAHAN PRAKTIK (TANDATANGAN DAN CAP).</w:t>
      </w:r>
    </w:p>
    <w:p w:rsidR="00AC688D" w:rsidRDefault="00AC688D" w:rsidP="00823F5F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 w:rsidRPr="00823F5F">
        <w:rPr>
          <w:sz w:val="24"/>
          <w:szCs w:val="24"/>
        </w:rPr>
        <w:t xml:space="preserve">JIKA TIDAK LULUS STASE </w:t>
      </w:r>
      <w:r w:rsidRPr="00AC688D">
        <w:rPr>
          <w:b/>
          <w:sz w:val="24"/>
          <w:szCs w:val="24"/>
        </w:rPr>
        <w:t>PARTOGRAF</w:t>
      </w:r>
      <w:r>
        <w:rPr>
          <w:sz w:val="24"/>
          <w:szCs w:val="24"/>
        </w:rPr>
        <w:t xml:space="preserve"> MAKA MAHASISWA MEMBUAT PARTOGRAF </w:t>
      </w:r>
      <w:r>
        <w:rPr>
          <w:sz w:val="24"/>
          <w:szCs w:val="24"/>
        </w:rPr>
        <w:t xml:space="preserve">DI LAHAN PRAKTIK </w:t>
      </w:r>
      <w:r>
        <w:rPr>
          <w:sz w:val="24"/>
          <w:szCs w:val="24"/>
        </w:rPr>
        <w:t>(DILUAR TARGET ASKEB PKK)</w:t>
      </w:r>
      <w:r w:rsidR="00D100D9">
        <w:rPr>
          <w:sz w:val="24"/>
          <w:szCs w:val="24"/>
        </w:rPr>
        <w:t>.</w:t>
      </w:r>
    </w:p>
    <w:p w:rsidR="00823F5F" w:rsidRDefault="00F2656C" w:rsidP="00823F5F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 w:rsidRPr="00823F5F">
        <w:rPr>
          <w:sz w:val="24"/>
          <w:szCs w:val="24"/>
        </w:rPr>
        <w:t xml:space="preserve">JIKA TIDAK LULUS STASE </w:t>
      </w:r>
      <w:r w:rsidRPr="00823F5F">
        <w:rPr>
          <w:b/>
          <w:sz w:val="24"/>
          <w:szCs w:val="24"/>
        </w:rPr>
        <w:t>PERSIAPAN ALAT</w:t>
      </w:r>
      <w:r w:rsidRPr="00823F5F">
        <w:rPr>
          <w:sz w:val="24"/>
          <w:szCs w:val="24"/>
        </w:rPr>
        <w:t xml:space="preserve"> MAKA MAHASISWA MEMBUAT CHECKLIST PESIAPAN ALAT SESUAI YANG DIDAPATKAN SAAT OSCE (CHECKLIST HARUS DISERTAI DENGAN FOTO SESUAI DENGAN KENYATAAN DI LAHAN).</w:t>
      </w:r>
      <w:r w:rsidR="00823F5F" w:rsidRPr="00823F5F">
        <w:rPr>
          <w:sz w:val="24"/>
          <w:szCs w:val="24"/>
        </w:rPr>
        <w:t xml:space="preserve"> </w:t>
      </w:r>
    </w:p>
    <w:p w:rsidR="00D100D9" w:rsidRPr="00D100D9" w:rsidRDefault="00D100D9" w:rsidP="00D100D9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PARTOGRAF DAN PERSIAPAN ALAT HARUS DISAHKAN OLEH </w:t>
      </w:r>
      <w:r>
        <w:rPr>
          <w:sz w:val="24"/>
          <w:szCs w:val="24"/>
        </w:rPr>
        <w:t>TENAGA KESEHATAN YANG MENDAMPINGI DI LAHAN PRAKTIK (TANDATANGAN DAN CAP).</w:t>
      </w:r>
    </w:p>
    <w:p w:rsidR="004A7510" w:rsidRPr="00823F5F" w:rsidRDefault="00823F5F" w:rsidP="00823F5F">
      <w:pPr>
        <w:pStyle w:val="ListParagraph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 w:rsidRPr="00823F5F">
        <w:rPr>
          <w:sz w:val="24"/>
          <w:szCs w:val="24"/>
        </w:rPr>
        <w:t xml:space="preserve">JIKA MAHASISWA TIDAK MENDAPATKAN SKILL SESUAI YANG DIDAPATKAN SAAT OSCE MAKA BOLEH MELAKSANAKAN SKILL YANG LAIN DENGAN KETENTUAN KONSULTASI </w:t>
      </w:r>
      <w:r w:rsidR="00D100D9" w:rsidRPr="00823F5F">
        <w:rPr>
          <w:sz w:val="24"/>
          <w:szCs w:val="24"/>
        </w:rPr>
        <w:t xml:space="preserve">TERLEBIH DAHULU </w:t>
      </w:r>
      <w:r w:rsidRPr="00823F5F">
        <w:rPr>
          <w:sz w:val="24"/>
          <w:szCs w:val="24"/>
        </w:rPr>
        <w:t>DENGAN PEMBIMBING UNTUK MENENTUKAN SKILL YANG AKAN DIAMBIL.</w:t>
      </w:r>
    </w:p>
    <w:p w:rsidR="004A7510" w:rsidRDefault="004A7510" w:rsidP="00823F5F">
      <w:pPr>
        <w:spacing w:line="240" w:lineRule="auto"/>
        <w:jc w:val="both"/>
        <w:rPr>
          <w:b/>
          <w:sz w:val="24"/>
          <w:szCs w:val="24"/>
        </w:rPr>
      </w:pPr>
      <w:proofErr w:type="gramStart"/>
      <w:r w:rsidRPr="00823F5F">
        <w:rPr>
          <w:b/>
          <w:sz w:val="24"/>
          <w:szCs w:val="24"/>
        </w:rPr>
        <w:t xml:space="preserve">BUKTI </w:t>
      </w:r>
      <w:r w:rsidR="00D100D9">
        <w:rPr>
          <w:b/>
          <w:sz w:val="24"/>
          <w:szCs w:val="24"/>
        </w:rPr>
        <w:t xml:space="preserve">WAJIB </w:t>
      </w:r>
      <w:r w:rsidRPr="00823F5F">
        <w:rPr>
          <w:b/>
          <w:sz w:val="24"/>
          <w:szCs w:val="24"/>
        </w:rPr>
        <w:t>DIBAWA BERSAMAAN DENGAN REKAP ASKEB DAN DITUNJUKKAN KEPADA PEMBIMBING MASING-MASING.</w:t>
      </w:r>
      <w:proofErr w:type="gramEnd"/>
    </w:p>
    <w:p w:rsidR="00823F5F" w:rsidRDefault="00823F5F" w:rsidP="00823F5F">
      <w:pPr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DEMIKIAN, HARAP DIPERHATIKAN DENGAN SEBAIK-BAIKNYA.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TERIMAKASIH.</w:t>
      </w:r>
      <w:proofErr w:type="gramEnd"/>
    </w:p>
    <w:p w:rsidR="00823F5F" w:rsidRPr="00823F5F" w:rsidRDefault="00823F5F" w:rsidP="00823F5F">
      <w:pPr>
        <w:spacing w:line="240" w:lineRule="auto"/>
        <w:jc w:val="both"/>
        <w:rPr>
          <w:b/>
          <w:sz w:val="24"/>
          <w:szCs w:val="24"/>
        </w:rPr>
      </w:pPr>
    </w:p>
    <w:sectPr w:rsidR="00823F5F" w:rsidRPr="0082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9F" w:rsidRDefault="009C0B9F" w:rsidP="00823F5F">
      <w:pPr>
        <w:spacing w:after="0" w:line="240" w:lineRule="auto"/>
      </w:pPr>
      <w:r>
        <w:separator/>
      </w:r>
    </w:p>
  </w:endnote>
  <w:endnote w:type="continuationSeparator" w:id="0">
    <w:p w:rsidR="009C0B9F" w:rsidRDefault="009C0B9F" w:rsidP="0082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9F" w:rsidRDefault="009C0B9F" w:rsidP="00823F5F">
      <w:pPr>
        <w:spacing w:after="0" w:line="240" w:lineRule="auto"/>
      </w:pPr>
      <w:r>
        <w:separator/>
      </w:r>
    </w:p>
  </w:footnote>
  <w:footnote w:type="continuationSeparator" w:id="0">
    <w:p w:rsidR="009C0B9F" w:rsidRDefault="009C0B9F" w:rsidP="0082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A13"/>
    <w:multiLevelType w:val="hybridMultilevel"/>
    <w:tmpl w:val="ED0436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51FC1"/>
    <w:multiLevelType w:val="hybridMultilevel"/>
    <w:tmpl w:val="DE749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4C5F3D"/>
    <w:multiLevelType w:val="hybridMultilevel"/>
    <w:tmpl w:val="62C6E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DD"/>
    <w:rsid w:val="00302018"/>
    <w:rsid w:val="003D1204"/>
    <w:rsid w:val="004A7510"/>
    <w:rsid w:val="00650ADD"/>
    <w:rsid w:val="00823F5F"/>
    <w:rsid w:val="009C0B9F"/>
    <w:rsid w:val="00AC688D"/>
    <w:rsid w:val="00D100D9"/>
    <w:rsid w:val="00F23C23"/>
    <w:rsid w:val="00F2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5F"/>
  </w:style>
  <w:style w:type="paragraph" w:styleId="Footer">
    <w:name w:val="footer"/>
    <w:basedOn w:val="Normal"/>
    <w:link w:val="FooterChar"/>
    <w:uiPriority w:val="99"/>
    <w:unhideWhenUsed/>
    <w:rsid w:val="0082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5F"/>
  </w:style>
  <w:style w:type="paragraph" w:styleId="Footer">
    <w:name w:val="footer"/>
    <w:basedOn w:val="Normal"/>
    <w:link w:val="FooterChar"/>
    <w:uiPriority w:val="99"/>
    <w:unhideWhenUsed/>
    <w:rsid w:val="0082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etika</dc:creator>
  <cp:keywords/>
  <dc:description/>
  <cp:lastModifiedBy>etika</cp:lastModifiedBy>
  <cp:revision>3</cp:revision>
  <dcterms:created xsi:type="dcterms:W3CDTF">2016-09-22T02:54:00Z</dcterms:created>
  <dcterms:modified xsi:type="dcterms:W3CDTF">2016-09-22T07:26:00Z</dcterms:modified>
</cp:coreProperties>
</file>